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13B" w:rsidRDefault="008F313B" w:rsidP="008F313B">
      <w:pPr>
        <w:jc w:val="center"/>
        <w:rPr>
          <w:b/>
          <w:bCs/>
        </w:rPr>
      </w:pPr>
      <w:r w:rsidRPr="0094570C">
        <w:rPr>
          <w:b/>
          <w:bCs/>
        </w:rPr>
        <w:t xml:space="preserve">Module 4 </w:t>
      </w:r>
      <w:proofErr w:type="gramStart"/>
      <w:r w:rsidRPr="0094570C">
        <w:rPr>
          <w:b/>
          <w:bCs/>
        </w:rPr>
        <w:t>Assignment</w:t>
      </w:r>
      <w:proofErr w:type="gramEnd"/>
      <w:r w:rsidRPr="0094570C">
        <w:rPr>
          <w:b/>
          <w:bCs/>
        </w:rPr>
        <w:t xml:space="preserve"> #1 – Bivariate Correlations</w:t>
      </w:r>
      <w:r w:rsidRPr="00C14C8E">
        <w:rPr>
          <w:b/>
          <w:bCs/>
        </w:rPr>
        <w:t xml:space="preserve">  </w:t>
      </w:r>
    </w:p>
    <w:p w:rsidR="008F313B" w:rsidRPr="00F153BD" w:rsidRDefault="008F313B" w:rsidP="008F313B">
      <w:pPr>
        <w:rPr>
          <w:u w:val="single"/>
        </w:rPr>
      </w:pPr>
      <w:r w:rsidRPr="00F153BD">
        <w:rPr>
          <w:u w:val="single"/>
        </w:rPr>
        <w:t xml:space="preserve">Things </w:t>
      </w:r>
      <w:r>
        <w:rPr>
          <w:u w:val="single"/>
        </w:rPr>
        <w:t>to Help You</w:t>
      </w:r>
      <w:r w:rsidRPr="00F153BD">
        <w:rPr>
          <w:u w:val="single"/>
        </w:rPr>
        <w:t xml:space="preserve"> Succeed on This Assignment </w:t>
      </w:r>
    </w:p>
    <w:p w:rsidR="008F313B" w:rsidRDefault="008F313B" w:rsidP="008F313B">
      <w:pPr>
        <w:pStyle w:val="ListParagraph"/>
        <w:numPr>
          <w:ilvl w:val="0"/>
          <w:numId w:val="1"/>
        </w:numPr>
      </w:pPr>
      <w:r>
        <w:t>Read</w:t>
      </w:r>
    </w:p>
    <w:p w:rsidR="008F313B" w:rsidRDefault="008F313B" w:rsidP="008F313B">
      <w:pPr>
        <w:pStyle w:val="ListParagraph"/>
        <w:numPr>
          <w:ilvl w:val="1"/>
          <w:numId w:val="1"/>
        </w:numPr>
      </w:pPr>
      <w:r>
        <w:t xml:space="preserve">Ch. 8 in </w:t>
      </w:r>
      <w:proofErr w:type="spellStart"/>
      <w:r>
        <w:t>Morling</w:t>
      </w:r>
      <w:proofErr w:type="spellEnd"/>
      <w:r>
        <w:t xml:space="preserve"> text or </w:t>
      </w:r>
      <w:r w:rsidRPr="002943E6">
        <w:t xml:space="preserve">Ch. </w:t>
      </w:r>
      <w:r>
        <w:t>28</w:t>
      </w:r>
      <w:r w:rsidRPr="002943E6">
        <w:t xml:space="preserve"> “</w:t>
      </w:r>
      <w:r>
        <w:t>Overview of Non-Experimental Research</w:t>
      </w:r>
      <w:r w:rsidRPr="002943E6">
        <w:t>”</w:t>
      </w:r>
      <w:r>
        <w:t xml:space="preserve"> and Ch. 29 “Correlational Research”</w:t>
      </w:r>
      <w:r w:rsidRPr="002943E6">
        <w:t xml:space="preserve"> in open-access text</w:t>
      </w:r>
    </w:p>
    <w:p w:rsidR="008F313B" w:rsidRDefault="008F313B" w:rsidP="008F313B">
      <w:pPr>
        <w:pStyle w:val="ListParagraph"/>
        <w:numPr>
          <w:ilvl w:val="0"/>
          <w:numId w:val="1"/>
        </w:numPr>
      </w:pPr>
      <w:r>
        <w:t>Watch</w:t>
      </w:r>
    </w:p>
    <w:p w:rsidR="008F313B" w:rsidRDefault="008F313B" w:rsidP="008F313B">
      <w:pPr>
        <w:pStyle w:val="ListParagraph"/>
        <w:numPr>
          <w:ilvl w:val="1"/>
          <w:numId w:val="1"/>
        </w:numPr>
      </w:pPr>
      <w:r>
        <w:t>Bivariate Association Claims</w:t>
      </w:r>
    </w:p>
    <w:p w:rsidR="008F313B" w:rsidRDefault="008F313B" w:rsidP="008F313B">
      <w:pPr>
        <w:pStyle w:val="ListParagraph"/>
        <w:numPr>
          <w:ilvl w:val="1"/>
          <w:numId w:val="1"/>
        </w:numPr>
      </w:pPr>
      <w:r>
        <w:t>Patterns and Mediation</w:t>
      </w:r>
    </w:p>
    <w:p w:rsidR="008F313B" w:rsidRDefault="008F313B" w:rsidP="008F313B">
      <w:pPr>
        <w:pStyle w:val="ListParagraph"/>
        <w:numPr>
          <w:ilvl w:val="0"/>
          <w:numId w:val="1"/>
        </w:numPr>
      </w:pPr>
      <w:r>
        <w:t>Practice</w:t>
      </w:r>
    </w:p>
    <w:p w:rsidR="008F313B" w:rsidRDefault="008F313B" w:rsidP="008F313B">
      <w:pPr>
        <w:pStyle w:val="ListParagraph"/>
        <w:numPr>
          <w:ilvl w:val="1"/>
          <w:numId w:val="1"/>
        </w:numPr>
      </w:pPr>
      <w:r>
        <w:t>Quizzes</w:t>
      </w:r>
      <w:r>
        <w:tab/>
      </w:r>
    </w:p>
    <w:p w:rsidR="008F313B" w:rsidRDefault="008F313B" w:rsidP="008F313B">
      <w:pPr>
        <w:pStyle w:val="ListParagraph"/>
        <w:numPr>
          <w:ilvl w:val="2"/>
          <w:numId w:val="1"/>
        </w:numPr>
      </w:pPr>
      <w:r>
        <w:t>R</w:t>
      </w:r>
      <w:r w:rsidRPr="00F153BD">
        <w:t xml:space="preserve">eview </w:t>
      </w:r>
      <w:r>
        <w:t>Q</w:t>
      </w:r>
      <w:r w:rsidRPr="00F153BD">
        <w:t>uiz</w:t>
      </w:r>
      <w:r>
        <w:t>:</w:t>
      </w:r>
      <w:r w:rsidRPr="00F153BD">
        <w:t xml:space="preserve"> </w:t>
      </w:r>
      <w:r>
        <w:t>Chapter 8</w:t>
      </w:r>
    </w:p>
    <w:p w:rsidR="008F313B" w:rsidRDefault="008F313B" w:rsidP="008F313B">
      <w:pPr>
        <w:pStyle w:val="ListParagraph"/>
        <w:numPr>
          <w:ilvl w:val="2"/>
          <w:numId w:val="1"/>
        </w:numPr>
      </w:pPr>
      <w:r>
        <w:t>Case Studies: Correlations</w:t>
      </w:r>
    </w:p>
    <w:p w:rsidR="008F313B" w:rsidRDefault="008F313B" w:rsidP="008F313B">
      <w:pPr>
        <w:pStyle w:val="ListParagraph"/>
        <w:numPr>
          <w:ilvl w:val="1"/>
          <w:numId w:val="1"/>
        </w:numPr>
      </w:pPr>
      <w:r>
        <w:t xml:space="preserve">Self-Assessment </w:t>
      </w:r>
    </w:p>
    <w:p w:rsidR="008F313B" w:rsidRDefault="008F313B" w:rsidP="008F313B">
      <w:pPr>
        <w:pStyle w:val="ListParagraph"/>
        <w:numPr>
          <w:ilvl w:val="2"/>
          <w:numId w:val="1"/>
        </w:numPr>
      </w:pPr>
      <w:r>
        <w:t>Interpreting Correlations</w:t>
      </w:r>
    </w:p>
    <w:p w:rsidR="008F313B" w:rsidRDefault="008F313B" w:rsidP="008F313B">
      <w:pPr>
        <w:pStyle w:val="ListParagraph"/>
        <w:numPr>
          <w:ilvl w:val="1"/>
          <w:numId w:val="1"/>
        </w:numPr>
      </w:pPr>
      <w:r>
        <w:t>Assignment</w:t>
      </w:r>
    </w:p>
    <w:p w:rsidR="008F313B" w:rsidRDefault="008F313B" w:rsidP="008F313B">
      <w:pPr>
        <w:pStyle w:val="ListParagraph"/>
        <w:numPr>
          <w:ilvl w:val="2"/>
          <w:numId w:val="1"/>
        </w:numPr>
      </w:pPr>
      <w:r>
        <w:t>Module 4 Practice Assignment #1</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8F313B" w:rsidTr="00530F17">
        <w:tc>
          <w:tcPr>
            <w:tcW w:w="9350" w:type="dxa"/>
            <w:tcBorders>
              <w:bottom w:val="nil"/>
            </w:tcBorders>
            <w:shd w:val="clear" w:color="auto" w:fill="F2DBDB" w:themeFill="accent2" w:themeFillTint="33"/>
          </w:tcPr>
          <w:p w:rsidR="008F313B" w:rsidRPr="004B413C" w:rsidRDefault="008F313B" w:rsidP="00530F17">
            <w:pPr>
              <w:rPr>
                <w:b/>
                <w:bCs/>
              </w:rPr>
            </w:pPr>
            <w:r w:rsidRPr="004B413C">
              <w:rPr>
                <w:b/>
                <w:bCs/>
              </w:rPr>
              <w:t>Client</w:t>
            </w:r>
            <w:r w:rsidRPr="004B413C">
              <w:t>:</w:t>
            </w:r>
            <w:r w:rsidRPr="004B413C">
              <w:rPr>
                <w:b/>
                <w:bCs/>
              </w:rPr>
              <w:t xml:space="preserve"> </w:t>
            </w:r>
            <w:r>
              <w:t xml:space="preserve">Ms. </w:t>
            </w:r>
            <w:proofErr w:type="spellStart"/>
            <w:r>
              <w:t>Beurre</w:t>
            </w:r>
            <w:proofErr w:type="spellEnd"/>
          </w:p>
        </w:tc>
      </w:tr>
      <w:tr w:rsidR="008F313B" w:rsidTr="00530F17">
        <w:tc>
          <w:tcPr>
            <w:tcW w:w="9350" w:type="dxa"/>
            <w:tcBorders>
              <w:top w:val="nil"/>
            </w:tcBorders>
            <w:shd w:val="clear" w:color="auto" w:fill="EAF1DD" w:themeFill="accent3" w:themeFillTint="33"/>
          </w:tcPr>
          <w:p w:rsidR="008F313B" w:rsidRDefault="008F313B" w:rsidP="00530F17">
            <w:r w:rsidRPr="004B413C">
              <w:rPr>
                <w:b/>
                <w:bCs/>
              </w:rPr>
              <w:t>Request</w:t>
            </w:r>
            <w:r w:rsidRPr="004B413C">
              <w:t xml:space="preserve">: </w:t>
            </w:r>
            <w:r>
              <w:t xml:space="preserve">Ms. </w:t>
            </w:r>
            <w:proofErr w:type="spellStart"/>
            <w:r>
              <w:t>Beurre</w:t>
            </w:r>
            <w:proofErr w:type="spellEnd"/>
            <w:r>
              <w:t xml:space="preserve"> would like RM Consulting to help her determine whether she should order a new advertising campaign that focuses on a link between eating more butter and being happy.</w:t>
            </w:r>
            <w:r w:rsidRPr="005A7ABC">
              <w:t xml:space="preserve">  </w:t>
            </w:r>
          </w:p>
        </w:tc>
      </w:tr>
    </w:tbl>
    <w:p w:rsidR="008F313B" w:rsidRDefault="008F313B" w:rsidP="008F313B"/>
    <w:p w:rsidR="008F313B" w:rsidRDefault="008F313B" w:rsidP="008F313B">
      <w:r w:rsidRPr="00711A60">
        <w:rPr>
          <w:b/>
          <w:bCs/>
        </w:rPr>
        <w:t>Step 1</w:t>
      </w:r>
      <w:r>
        <w:t xml:space="preserve">: </w:t>
      </w:r>
      <w:r w:rsidRPr="00F32186">
        <w:t xml:space="preserve">Ms. </w:t>
      </w:r>
      <w:proofErr w:type="spellStart"/>
      <w:r w:rsidRPr="00F32186">
        <w:t>Beurre</w:t>
      </w:r>
      <w:proofErr w:type="spellEnd"/>
      <w:r w:rsidRPr="00F32186">
        <w:t xml:space="preserve"> is the CEO of Better Butter, a company that specializes in making butter.  </w:t>
      </w:r>
      <w:r>
        <w:t xml:space="preserve">She recently read an article discussing some recent data that showed countries with higher butter consumption also have higher self-reported life satisfaction.  She thinks this research could inform a new advertising campaign for Better Butter’s latest product, but she wants to make sure </w:t>
      </w:r>
      <w:proofErr w:type="gramStart"/>
      <w:r>
        <w:t>she’s understanding</w:t>
      </w:r>
      <w:proofErr w:type="gramEnd"/>
      <w:r>
        <w:t xml:space="preserve"> the study first.  </w:t>
      </w:r>
      <w:hyperlink r:id="rId6" w:history="1">
        <w:r w:rsidRPr="00D47FDF">
          <w:rPr>
            <w:rStyle w:val="Hyperlink"/>
          </w:rPr>
          <w:t>She sent the link to the article for review</w:t>
        </w:r>
      </w:hyperlink>
      <w:r>
        <w:t xml:space="preserve">. </w:t>
      </w:r>
    </w:p>
    <w:p w:rsidR="008F313B" w:rsidRDefault="008F313B" w:rsidP="008F313B">
      <w:r>
        <w:t xml:space="preserve">1) Focus on the first graph in the article.  </w:t>
      </w:r>
      <w:r w:rsidRPr="00F32186">
        <w:t>What does one dot represent on this scatterplot?</w:t>
      </w:r>
    </w:p>
    <w:p w:rsidR="008F313B" w:rsidRDefault="008F313B" w:rsidP="008F313B">
      <w:r>
        <w:t xml:space="preserve">2) </w:t>
      </w:r>
      <w:r w:rsidRPr="00F32186">
        <w:t>What kind of correlation is being represented here: positive, negative, or zero?</w:t>
      </w:r>
    </w:p>
    <w:p w:rsidR="008F313B" w:rsidRDefault="008F313B" w:rsidP="008F313B">
      <w:r>
        <w:t xml:space="preserve">3) </w:t>
      </w:r>
      <w:r w:rsidRPr="00F32186">
        <w:t>What would happen to the scatterplot if it had butter supply on the y-axis and happiness on the x-axis?</w:t>
      </w:r>
      <w:r>
        <w:t xml:space="preserve"> </w:t>
      </w:r>
      <w:r w:rsidRPr="00F32186">
        <w:t xml:space="preserve"> Would it have the same shape and slope?</w:t>
      </w:r>
    </w:p>
    <w:p w:rsidR="008F313B" w:rsidRDefault="008F313B" w:rsidP="008F313B">
      <w:r>
        <w:rPr>
          <w:b/>
          <w:bCs/>
        </w:rPr>
        <w:t>Step 2</w:t>
      </w:r>
      <w:r>
        <w:t xml:space="preserve">: </w:t>
      </w:r>
      <w:r w:rsidRPr="00F32186">
        <w:t xml:space="preserve">The writer </w:t>
      </w:r>
      <w:r>
        <w:t xml:space="preserve">of the article </w:t>
      </w:r>
      <w:r w:rsidRPr="00F32186">
        <w:t>states, “Yet as the map shows, an abundance of butter does make people happy.</w:t>
      </w:r>
      <w:r>
        <w:t xml:space="preserve"> </w:t>
      </w:r>
      <w:r w:rsidRPr="00F32186">
        <w:t xml:space="preserve"> Or could it be a case of correlation instead of causation?</w:t>
      </w:r>
      <w:r>
        <w:t xml:space="preserve"> </w:t>
      </w:r>
      <w:r w:rsidRPr="00F32186">
        <w:t xml:space="preserve"> In that case, something else influences both life satisfaction and the availability of butter to go up and down together.”</w:t>
      </w:r>
    </w:p>
    <w:p w:rsidR="008F313B" w:rsidRDefault="008F313B" w:rsidP="008F313B">
      <w:r>
        <w:lastRenderedPageBreak/>
        <w:t>4) In the paragraph above, the writer makes a clear causal claim.  What is it?</w:t>
      </w:r>
    </w:p>
    <w:p w:rsidR="008F313B" w:rsidRDefault="008F313B" w:rsidP="008F313B"/>
    <w:p w:rsidR="008F313B" w:rsidRDefault="008F313B" w:rsidP="008F313B">
      <w:r>
        <w:t>5) After making the causal claim, the writer backs off, stating that "something else" could be associated with both life satisfaction and the availability of butter.  He's talking about third variables here—or internal validity.  What possible third variables might plausibly be correlated with both butter supply and life satisfaction in the world’s countries?  (To help you consider possible third variables, zoom in on the countries that are in the lower left and upper right quadrants of the butter scatterplot. What dimension seems to separate the countries in those two quadrants?)</w:t>
      </w:r>
    </w:p>
    <w:p w:rsidR="008F313B" w:rsidRDefault="008F313B" w:rsidP="008F313B">
      <w:r>
        <w:rPr>
          <w:b/>
          <w:bCs/>
        </w:rPr>
        <w:t>Step 3</w:t>
      </w:r>
      <w:r>
        <w:t xml:space="preserve">: </w:t>
      </w:r>
      <w:r w:rsidRPr="00244E01">
        <w:t xml:space="preserve">Let’s say there is a third variable problem. </w:t>
      </w:r>
      <w:r>
        <w:t xml:space="preserve">Ms. </w:t>
      </w:r>
      <w:proofErr w:type="spellStart"/>
      <w:r>
        <w:t>Beurre</w:t>
      </w:r>
      <w:proofErr w:type="spellEnd"/>
      <w:r>
        <w:t xml:space="preserve"> would want to know whether she should account for this other variable.</w:t>
      </w:r>
      <w:r w:rsidRPr="00244E01">
        <w:t xml:space="preserve"> </w:t>
      </w:r>
    </w:p>
    <w:p w:rsidR="008F313B" w:rsidRDefault="008F313B" w:rsidP="008F313B">
      <w:r>
        <w:t xml:space="preserve">6) </w:t>
      </w:r>
      <w:r w:rsidRPr="00244E01">
        <w:t>Design a study that would let you make the causal claim, “Eating butter makes us happier.”</w:t>
      </w:r>
      <w:r>
        <w:t xml:space="preserve">  Be sure to describe the IV, DV, and the procedure participants would go through in the study.</w:t>
      </w:r>
    </w:p>
    <w:p w:rsidR="008F313B" w:rsidRDefault="008F313B" w:rsidP="008F313B">
      <w:r>
        <w:rPr>
          <w:b/>
          <w:bCs/>
        </w:rPr>
        <w:t>Step 4</w:t>
      </w:r>
      <w:r>
        <w:t xml:space="preserve">: </w:t>
      </w:r>
      <w:r w:rsidRPr="00244E01">
        <w:t xml:space="preserve">Let’s say you now demonstrated that eating butter makes us happier with your study. </w:t>
      </w:r>
    </w:p>
    <w:p w:rsidR="008F313B" w:rsidRDefault="008F313B" w:rsidP="008F313B">
      <w:r>
        <w:t xml:space="preserve">7) </w:t>
      </w:r>
      <w:r w:rsidRPr="00244E01">
        <w:t xml:space="preserve">What would it mean if gender moderated this relationship? </w:t>
      </w:r>
    </w:p>
    <w:p w:rsidR="008F313B" w:rsidRDefault="008F313B" w:rsidP="008F313B">
      <w:r>
        <w:t xml:space="preserve">8) </w:t>
      </w:r>
      <w:r w:rsidRPr="00244E01">
        <w:t xml:space="preserve">Can you think of other moderators for this study? </w:t>
      </w:r>
      <w:r>
        <w:t>(Try to think of at least one.)</w:t>
      </w:r>
    </w:p>
    <w:p w:rsidR="008F313B" w:rsidRPr="00244E01" w:rsidRDefault="008F313B" w:rsidP="008F313B">
      <w:r>
        <w:t xml:space="preserve">9) </w:t>
      </w:r>
      <w:r w:rsidRPr="00244E01">
        <w:t>Do you still have a third variable problem</w:t>
      </w:r>
      <w:r>
        <w:t xml:space="preserve"> if there is a significant moderator</w:t>
      </w:r>
      <w:r w:rsidRPr="00244E01">
        <w:t>?</w:t>
      </w:r>
      <w:r>
        <w:t xml:space="preserve">  Why or why not?</w:t>
      </w:r>
    </w:p>
    <w:p w:rsidR="008F313B" w:rsidRDefault="008F313B" w:rsidP="008F313B"/>
    <w:p w:rsidR="008F313B" w:rsidRDefault="008F313B" w:rsidP="008F313B"/>
    <w:p w:rsidR="004F7D64" w:rsidRDefault="004F7D64">
      <w:bookmarkStart w:id="0" w:name="_GoBack"/>
      <w:bookmarkEnd w:id="0"/>
    </w:p>
    <w:sectPr w:rsidR="004F7D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33636"/>
    <w:multiLevelType w:val="hybridMultilevel"/>
    <w:tmpl w:val="CF9E86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13B"/>
    <w:rsid w:val="004F7D64"/>
    <w:rsid w:val="008F3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90B1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13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313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313B"/>
    <w:rPr>
      <w:color w:val="0000FF" w:themeColor="hyperlink"/>
      <w:u w:val="single"/>
    </w:rPr>
  </w:style>
  <w:style w:type="paragraph" w:styleId="ListParagraph">
    <w:name w:val="List Paragraph"/>
    <w:basedOn w:val="Normal"/>
    <w:uiPriority w:val="34"/>
    <w:qFormat/>
    <w:rsid w:val="008F313B"/>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13B"/>
    <w:pPr>
      <w:spacing w:after="160" w:line="259" w:lineRule="auto"/>
    </w:pPr>
    <w:rPr>
      <w:rFonts w:ascii="Tahoma" w:eastAsiaTheme="minorHAnsi" w:hAnsi="Tahoma" w:cs="Tahom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F313B"/>
    <w:rPr>
      <w:rFonts w:ascii="Tahoma" w:eastAsiaTheme="minorHAnsi" w:hAnsi="Tahoma" w:cs="Tahom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F313B"/>
    <w:rPr>
      <w:color w:val="0000FF" w:themeColor="hyperlink"/>
      <w:u w:val="single"/>
    </w:rPr>
  </w:style>
  <w:style w:type="paragraph" w:styleId="ListParagraph">
    <w:name w:val="List Paragraph"/>
    <w:basedOn w:val="Normal"/>
    <w:uiPriority w:val="34"/>
    <w:qFormat/>
    <w:rsid w:val="008F31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bigthink.com/strange-maps/butter-and-happiness"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2679</Characters>
  <Application>Microsoft Macintosh Word</Application>
  <DocSecurity>0</DocSecurity>
  <Lines>22</Lines>
  <Paragraphs>6</Paragraphs>
  <ScaleCrop>false</ScaleCrop>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Brittney Larsen</dc:creator>
  <cp:keywords/>
  <dc:description/>
  <cp:lastModifiedBy>Brittney Larsen</cp:lastModifiedBy>
  <cp:revision>1</cp:revision>
  <dcterms:created xsi:type="dcterms:W3CDTF">2021-10-28T18:10:00Z</dcterms:created>
  <dcterms:modified xsi:type="dcterms:W3CDTF">2021-10-28T18:10:00Z</dcterms:modified>
</cp:coreProperties>
</file>